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DEA" w:rsidRDefault="001557C1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3138805" cy="1685290"/>
            <wp:effectExtent l="0" t="0" r="0" b="0"/>
            <wp:docPr id="6" name="Afbeelding 6" descr="Y:\logo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:\logo-de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0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DEA">
        <w:rPr>
          <w:rFonts w:ascii="Arial" w:hAnsi="Arial" w:cs="Arial"/>
          <w:sz w:val="20"/>
        </w:rPr>
        <w:br/>
      </w:r>
    </w:p>
    <w:p w:rsidR="00332DEA" w:rsidRDefault="00332DEA">
      <w:pPr>
        <w:rPr>
          <w:b/>
          <w:bCs/>
          <w:sz w:val="20"/>
        </w:rPr>
      </w:pPr>
      <w:r>
        <w:rPr>
          <w:b/>
          <w:bCs/>
          <w:sz w:val="20"/>
        </w:rPr>
        <w:t>Armstrongstraat 1  5081 GJ Hilvarenbeek Tel.: 013-5056033 Fax: 013-5056032</w:t>
      </w:r>
    </w:p>
    <w:p w:rsidR="00332DEA" w:rsidRDefault="00332DEA">
      <w:pPr>
        <w:rPr>
          <w:b/>
          <w:bCs/>
          <w:sz w:val="20"/>
          <w:lang w:val="fr-FR"/>
        </w:rPr>
      </w:pPr>
      <w:r>
        <w:rPr>
          <w:b/>
          <w:bCs/>
          <w:sz w:val="20"/>
          <w:lang w:val="fr-FR"/>
        </w:rPr>
        <w:t>E-mail: info@kabu.nl</w:t>
      </w:r>
    </w:p>
    <w:p w:rsidR="00332DEA" w:rsidRDefault="00332DEA">
      <w:pPr>
        <w:rPr>
          <w:sz w:val="20"/>
        </w:rPr>
      </w:pPr>
      <w:r>
        <w:rPr>
          <w:b/>
          <w:bCs/>
          <w:sz w:val="20"/>
        </w:rPr>
        <w:t xml:space="preserve">Site: </w:t>
      </w:r>
      <w:r>
        <w:rPr>
          <w:b/>
          <w:bCs/>
          <w:sz w:val="28"/>
        </w:rPr>
        <w:t>www.kabu.nl</w:t>
      </w:r>
    </w:p>
    <w:p w:rsidR="00332DEA" w:rsidRDefault="001557C1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6057900" cy="0"/>
                <wp:effectExtent l="9525" t="13335" r="9525" b="571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E5D9E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pt" to="47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"/>
            </w:pict>
          </mc:Fallback>
        </mc:AlternateContent>
      </w:r>
    </w:p>
    <w:p w:rsidR="00332DEA" w:rsidRPr="000E50EB" w:rsidRDefault="00332DEA">
      <w:pPr>
        <w:rPr>
          <w:b/>
          <w:bCs/>
          <w:i/>
          <w:iCs/>
          <w:color w:val="FF0000"/>
          <w:sz w:val="20"/>
        </w:rPr>
      </w:pPr>
      <w:r w:rsidRPr="000E50EB">
        <w:rPr>
          <w:b/>
          <w:bCs/>
          <w:i/>
          <w:iCs/>
          <w:color w:val="FF0000"/>
          <w:sz w:val="20"/>
        </w:rPr>
        <w:t>Deze checklist dient als aanvulling op uw tekeningen en documenten; zaken welke reeds op deze stukken zijn vermeld hoeven niet op deze lijst ingevuld te worden.</w:t>
      </w:r>
    </w:p>
    <w:p w:rsidR="00EC1DBD" w:rsidRPr="000E50EB" w:rsidRDefault="00EC1DBD">
      <w:pPr>
        <w:rPr>
          <w:b/>
          <w:bCs/>
          <w:i/>
          <w:iCs/>
          <w:color w:val="FF0000"/>
          <w:sz w:val="20"/>
        </w:rPr>
      </w:pPr>
    </w:p>
    <w:p w:rsidR="00EC1DBD" w:rsidRDefault="00EC1DBD">
      <w:pPr>
        <w:rPr>
          <w:b/>
          <w:bCs/>
          <w:i/>
          <w:iCs/>
          <w:sz w:val="20"/>
        </w:rPr>
      </w:pPr>
      <w:r>
        <w:rPr>
          <w:b/>
          <w:bCs/>
          <w:iCs/>
        </w:rPr>
        <w:t>Gegevens t.b.v. de a</w:t>
      </w:r>
      <w:r w:rsidRPr="00EC1DBD">
        <w:rPr>
          <w:b/>
          <w:bCs/>
          <w:iCs/>
        </w:rPr>
        <w:t>dministratieve voorwaarden gelieve invullen op:</w:t>
      </w:r>
      <w:r>
        <w:rPr>
          <w:b/>
          <w:bCs/>
          <w:i/>
          <w:iCs/>
          <w:sz w:val="20"/>
        </w:rPr>
        <w:t xml:space="preserve"> </w:t>
      </w:r>
      <w:hyperlink r:id="rId8" w:history="1">
        <w:r w:rsidRPr="00EC1DBD">
          <w:rPr>
            <w:rStyle w:val="Hyperlink"/>
            <w:b/>
            <w:bCs/>
            <w:i/>
            <w:iCs/>
            <w:sz w:val="20"/>
          </w:rPr>
          <w:t>https://docs.google.com/forms/d/1cQhjntkbz6yxZ3t0NH2rhogPfNmpBoM61DuCtLFkTV0/viewform</w:t>
        </w:r>
      </w:hyperlink>
    </w:p>
    <w:p w:rsidR="00EC1DBD" w:rsidRDefault="00EC1DBD">
      <w:pPr>
        <w:rPr>
          <w:b/>
          <w:bCs/>
          <w:i/>
          <w:iCs/>
          <w:sz w:val="20"/>
        </w:rPr>
      </w:pPr>
    </w:p>
    <w:p w:rsidR="00EC1DBD" w:rsidRDefault="00EC1DBD">
      <w:pPr>
        <w:rPr>
          <w:b/>
          <w:bCs/>
          <w:i/>
          <w:iCs/>
          <w:sz w:val="20"/>
        </w:rPr>
      </w:pPr>
      <w:r>
        <w:rPr>
          <w:b/>
          <w:bCs/>
          <w:iCs/>
        </w:rPr>
        <w:t>Gegevens t.b.v. het werktechnisch deel:</w:t>
      </w:r>
      <w:r>
        <w:rPr>
          <w:b/>
          <w:bCs/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H10.Sloopwerk: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H12.Grondwerk: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gesloten grondbalans: ja / nee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4320" w:hanging="4320"/>
        <w:rPr>
          <w:i/>
          <w:iCs/>
          <w:sz w:val="20"/>
        </w:rPr>
      </w:pPr>
      <w:r>
        <w:rPr>
          <w:i/>
          <w:iCs/>
          <w:sz w:val="20"/>
        </w:rPr>
        <w:t>grondonderzoekrapport: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2188" w:hanging="2188"/>
        <w:rPr>
          <w:b/>
          <w:i/>
          <w:iCs/>
          <w:sz w:val="20"/>
        </w:rPr>
      </w:pPr>
      <w:r>
        <w:rPr>
          <w:i/>
          <w:iCs/>
          <w:sz w:val="20"/>
        </w:rPr>
        <w:t>grondverbetering: wel / niet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H14.Riolering: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gescheiden- / enkelleidig systeem: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4795" w:hanging="4795"/>
        <w:rPr>
          <w:i/>
          <w:iCs/>
          <w:sz w:val="20"/>
        </w:rPr>
      </w:pPr>
      <w:r>
        <w:rPr>
          <w:i/>
          <w:iCs/>
          <w:sz w:val="20"/>
        </w:rPr>
        <w:t>rioolleiding: PVC / PE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8640" w:hanging="8640"/>
        <w:rPr>
          <w:i/>
          <w:iCs/>
          <w:sz w:val="20"/>
        </w:rPr>
      </w:pPr>
      <w:r>
        <w:rPr>
          <w:i/>
          <w:iCs/>
          <w:sz w:val="20"/>
        </w:rPr>
        <w:t>rioolputten: straatkolk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8640" w:hanging="8640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8640" w:hanging="8640"/>
        <w:rPr>
          <w:i/>
          <w:iCs/>
          <w:sz w:val="20"/>
        </w:rPr>
      </w:pPr>
      <w:r>
        <w:rPr>
          <w:i/>
          <w:iCs/>
          <w:sz w:val="20"/>
        </w:rPr>
        <w:t xml:space="preserve"> draingoot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8640" w:hanging="8640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8640" w:hanging="8640"/>
        <w:rPr>
          <w:i/>
          <w:iCs/>
          <w:sz w:val="20"/>
        </w:rPr>
      </w:pPr>
      <w:r>
        <w:rPr>
          <w:i/>
          <w:iCs/>
          <w:sz w:val="20"/>
        </w:rPr>
        <w:t xml:space="preserve"> erfafscheidingsput, merk, type: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8640" w:hanging="8640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8640" w:hanging="8640"/>
        <w:rPr>
          <w:i/>
          <w:iCs/>
          <w:sz w:val="20"/>
        </w:rPr>
      </w:pPr>
      <w:r>
        <w:rPr>
          <w:i/>
          <w:iCs/>
          <w:sz w:val="20"/>
        </w:rPr>
        <w:t>infiltratiesysteem: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H15.Terreinverharding: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tegels, afmetingen: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straatstenen, beton / gebakken, type,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asfaltverharding: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overige verharding: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trottoirbanden, afm: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kantplanken,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H16.Beplanting: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H17.Terreininrichting: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terreinafscheiding, type hekwerken,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lastRenderedPageBreak/>
        <w:t>poorten,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slagboom,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fietsenberging,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prefab houten berging: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terreinaankleding: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H20.Heiwerk,damwanden: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prefab palen,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2188" w:hanging="2188"/>
        <w:rPr>
          <w:i/>
          <w:iCs/>
          <w:sz w:val="20"/>
        </w:rPr>
      </w:pPr>
      <w:r>
        <w:rPr>
          <w:i/>
          <w:iCs/>
          <w:sz w:val="20"/>
        </w:rPr>
        <w:t>schroefmortelpalen: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pulspalen,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1440" w:hanging="1440"/>
        <w:rPr>
          <w:i/>
          <w:iCs/>
          <w:sz w:val="20"/>
        </w:rPr>
      </w:pPr>
      <w:r>
        <w:rPr>
          <w:i/>
          <w:iCs/>
          <w:sz w:val="20"/>
        </w:rPr>
        <w:t>damwanden: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H21.Betonwerk (in het werk gestort):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bekisting (schoonwerk), staal / hout / kunststof: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bekisting (vuilwerk), staal / hout / kunststof: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betonkwaliteit: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2880" w:hanging="2880"/>
        <w:rPr>
          <w:i/>
          <w:iCs/>
          <w:sz w:val="20"/>
        </w:rPr>
      </w:pPr>
      <w:r>
        <w:rPr>
          <w:i/>
          <w:iCs/>
          <w:sz w:val="20"/>
        </w:rPr>
        <w:t>wapeningstaal, kwaliteit: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gewapende staalplaatvloer,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vloerisolatie beganegrond,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monolitisch afgewerkte vloer: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aansluit- / dilatatieprofielen, soort , merk: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H22.Metselwerk: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gevelsteen vormbak/strengp./handvorm,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2188" w:hanging="2188"/>
        <w:rPr>
          <w:i/>
          <w:iCs/>
          <w:sz w:val="20"/>
        </w:rPr>
      </w:pPr>
      <w:r>
        <w:rPr>
          <w:i/>
          <w:iCs/>
          <w:sz w:val="20"/>
        </w:rPr>
        <w:t>kleur stenen: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4795" w:hanging="4795"/>
        <w:rPr>
          <w:i/>
          <w:iCs/>
          <w:sz w:val="20"/>
        </w:rPr>
      </w:pPr>
      <w:r>
        <w:rPr>
          <w:i/>
          <w:iCs/>
          <w:sz w:val="20"/>
        </w:rPr>
        <w:t>funderingsmetselwerk, type en formaat: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Xella metselblokken wanddikte: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Xella lijmblokken wanddikte: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Xella lijmelementen, wanddikte: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Betonstenen, type / formaat: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Betonblokken, type / formaat: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glazen bouwstenen, type / formaat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5760" w:hanging="5760"/>
        <w:rPr>
          <w:i/>
          <w:iCs/>
          <w:sz w:val="20"/>
        </w:rPr>
      </w:pPr>
      <w:r>
        <w:rPr>
          <w:i/>
          <w:iCs/>
          <w:sz w:val="20"/>
        </w:rPr>
        <w:t xml:space="preserve">scheidingswanden: gibo / cellenb / poriso / overige nl. 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spouwisolatie, dikte, soort /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voegwerk: pointmaster, verdiept / platvol geborsteld / platvol doorgestreken / overige nl: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2188" w:hanging="2188"/>
        <w:rPr>
          <w:i/>
          <w:iCs/>
          <w:sz w:val="20"/>
        </w:rPr>
      </w:pPr>
      <w:r>
        <w:rPr>
          <w:i/>
          <w:iCs/>
          <w:sz w:val="20"/>
        </w:rPr>
        <w:t>kleur voegwerk: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H23.Prefabbeton:</w:t>
      </w: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2880" w:hanging="2880"/>
        <w:rPr>
          <w:i/>
          <w:iCs/>
          <w:sz w:val="20"/>
        </w:rPr>
      </w:pPr>
      <w:r>
        <w:rPr>
          <w:i/>
          <w:iCs/>
          <w:sz w:val="20"/>
        </w:rPr>
        <w:t>Lateien: schoonwerk / vuilwerk, merk: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systeemvloer beganegrond, Rc: kanaalpl / breedpl / ribcass / combinatie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lastRenderedPageBreak/>
        <w:t>systeemvloer verdieping: kanaalpl / breedpl / spanvloer / cellenbeton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systeemvloer dakelementen: kanaalpl / breedpl / spanvl / cellenbeton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betontrappen, met/zonder boom, soort: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stapeltreden,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betonwanden buitenwand/ binnenwand: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cellenbeton systeemwanden: buiten / binnen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waterslagen, afdekbanden afm.,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betondorpels, afm., type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kantplanken , afm., type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H24.Ruwbouwtimmerwerk:</w:t>
      </w: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kaphout, afm.: gording / sporen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balkhout,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gelamineerde liggers/kolommen, houtsoort: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regelwerk, afm.;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gevelbeschieting: hout / kunststof / metaal, soort en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vloerbeschieting, plaatmateriaal,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dakplaten, merk en type, Rc: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houtskeletbouw, wandopbouw: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isolatie in timmerwerken, type / merk / dikte: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H25.Metaalwerken: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staalskelet, gegrond / verzinkt, met / zonder duplexcoating;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kolommen, vorm, afm., gegrond / verzinkt, met / zonder duplexcoating;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liggers, vorm, afm., gegrond / verzinkt, met / zonder duplexcoating;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spanten, vorm, afm., gegrond / verzinkt, met / zonder duplexcoating;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lateien, vorm, afm., gegrond / verzinkt, met / zonder duplexcoating;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stalen dakplaten, vorm, afm., gegrond / verzinkt, met / zonder duplexcoating;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H26.Bouwkundige kanaalelementen (rookkanalen):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rookkanaal, steen / metaal,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schoorsteenafdekkap, type, materiaal: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i/>
          <w:iCs/>
          <w:sz w:val="20"/>
        </w:rPr>
        <w:t xml:space="preserve">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H30.Kozijn.ramen en deuren: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  <w:u w:val="single"/>
        </w:rPr>
        <w:t>Buiten: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houten kozijnen, serie, houtsoort: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houten deuren, dicht / glasdeur,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metalen kozijnen, staal / aluminium,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metalen deuren, dicht / glasdeur,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bedrijfsdeuren: overhead / schuif / kantel,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kunststof kozijnen,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hardglas deuren / ramen,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ventilatieroosters, merk, type: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lichtkoepels/lichtstraat, merk, type: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dakvensters, hout / metaal / kunststof,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hang- en sluitwerk buiten, merk: inbraakwerend / politiekeurmerk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stelpost hang-&amp; sluitwerk buiten: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  <w:u w:val="single"/>
        </w:rPr>
        <w:t>Binnen: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houten binnenkozijnen, serie, houtsoort: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houten deuren, dicht / glasdeur, merk, type: stomp / opdek: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metalen kozijnen, staal / aluminium,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hardglas deuren,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beweegbare binnenwanden / vouw-schuif / panelen,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hang- en sluitwerk binnen, kwaliteit,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stelpost hang-&amp; sluitwerk binnen: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2188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H31.Systeembekl.:</w:t>
      </w: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4795" w:hanging="4795"/>
        <w:rPr>
          <w:i/>
          <w:iCs/>
          <w:sz w:val="20"/>
        </w:rPr>
      </w:pPr>
      <w:r>
        <w:rPr>
          <w:i/>
          <w:iCs/>
          <w:sz w:val="20"/>
        </w:rPr>
        <w:t>paneelbekleding</w:t>
      </w:r>
      <w:r>
        <w:rPr>
          <w:i/>
          <w:iCs/>
          <w:sz w:val="20"/>
        </w:rPr>
        <w:tab/>
        <w:t>- metaal buiten: soort, merk, type: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1621" w:hanging="1621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</w:t>
      </w:r>
      <w:r>
        <w:rPr>
          <w:i/>
          <w:iCs/>
          <w:sz w:val="20"/>
        </w:rPr>
        <w:tab/>
        <w:t>- metaal binnen: soort, merk, type, met / zonder perforatie: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1621" w:hanging="1621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- glas,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steenachtige bekleding buiten, soort,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4320" w:hanging="4320"/>
        <w:rPr>
          <w:i/>
          <w:iCs/>
          <w:sz w:val="20"/>
        </w:rPr>
      </w:pPr>
      <w:r>
        <w:rPr>
          <w:i/>
          <w:iCs/>
          <w:sz w:val="20"/>
        </w:rPr>
        <w:t>kunststof gevelbekleding, soort, merk, type: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sandwichpanelen, soort,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H32.Trappen en balustraden:</w:t>
      </w: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trap buiten, steek / wentel / spil / bordes, materiaal, afwerking: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trap binnen, steek / wentel / spil / bordes, materiaal, afwerking: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beweegbare trap, type, merk: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balustrade buiten, type, materiaal: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balustrade binnen, type, materiaal: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terrasscherm, materiaal, soort, merk: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balkon/galerijhekken: type, soort, merk: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leuningen, materiaal, afwerking: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H33.Dakbedekking: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bevestiging: los / gekleefd / mech.bevestigd / geballast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soort bedekking, merk: APP / SBS / PVC / EPDM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valbeveiliging, soort 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dakisolatie: soort, type, merk, dikte: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pannen, keramisch / beton, kleur: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leien: natuursteen / vezelcement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metaalbedekking, zink / lood / koper: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ballastlaag, tegels afm.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grind: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H34.Beglazing:</w:t>
      </w:r>
    </w:p>
    <w:p w:rsidR="00332DEA" w:rsidRDefault="00332DEA">
      <w:pPr>
        <w:pStyle w:val="Kop1"/>
      </w:pPr>
      <w:r>
        <w:t>NEN 3569 wel/niet van toepassing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isolatieglas, merk, type HR / HR+ / HR++: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enkel glas, type, dikte, merk: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veiligheidsglas, type, dikte,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brandwerend glas: 30 / 60 min.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bijzonder glas, soort, dikte,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4320" w:hanging="4320"/>
        <w:rPr>
          <w:i/>
          <w:iCs/>
          <w:sz w:val="20"/>
        </w:rPr>
      </w:pPr>
      <w:r>
        <w:rPr>
          <w:i/>
          <w:iCs/>
          <w:sz w:val="20"/>
        </w:rPr>
        <w:t>beglazingssysteem: beglazingsprofiel / kit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  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H35.Nat./kunststeen: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natuursteen dorpels, buiten / binnen, soort,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kunststeen dorpels, buiten / binnen, merk, type, kleur: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vensterbank natuursteen, soort: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3600" w:hanging="3600"/>
        <w:rPr>
          <w:i/>
          <w:iCs/>
          <w:sz w:val="20"/>
        </w:rPr>
      </w:pPr>
      <w:r>
        <w:rPr>
          <w:i/>
          <w:iCs/>
          <w:sz w:val="20"/>
        </w:rPr>
        <w:t>vensterbank kunststeen, merk, kleur: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waterslagen, natuursteen, soort: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waterslagen kunststeen, soort, type,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H36.Voegvulling 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kitsoort binnen, merk / kleur: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2880" w:hanging="2880"/>
        <w:rPr>
          <w:i/>
          <w:iCs/>
          <w:sz w:val="20"/>
        </w:rPr>
      </w:pPr>
      <w:r>
        <w:rPr>
          <w:i/>
          <w:iCs/>
          <w:sz w:val="20"/>
        </w:rPr>
        <w:t>kitsoort buiten, merk / kleur:</w:t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voegband, buiten / binnen,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dilitatieprofielen, binnen / buiten,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H38.Gevelschermen 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beweegb.scherm buiten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ind w:left="4795" w:hanging="4795"/>
        <w:rPr>
          <w:i/>
          <w:iCs/>
          <w:sz w:val="20"/>
        </w:rPr>
      </w:pPr>
      <w:r>
        <w:rPr>
          <w:i/>
          <w:iCs/>
          <w:sz w:val="20"/>
        </w:rPr>
        <w:t>vast scherm buiten, merk: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zonneluifels, materiaal,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H40.Stukadoorw.: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geïsol. gevelstuc, fabrikaat, type;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stucwerk binnen: raapwerk / pleisterwerk / schuurwerk / sierpleisterwerk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stucwerk buiten: raapwerk / schuurwerk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spuitwerk, type, soort: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bCs/>
          <w:i/>
          <w:iCs/>
          <w:sz w:val="20"/>
        </w:rPr>
        <w:t>H41.</w:t>
      </w:r>
      <w:r>
        <w:rPr>
          <w:b/>
          <w:i/>
          <w:iCs/>
          <w:sz w:val="20"/>
        </w:rPr>
        <w:t>Tegelwerk: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wandtegels, keramisch / natuursteen,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vloertegels, keramisch / natuursteen,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vensterbank, keramisch / kunststeen / natuursteen,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waterslagen: keramisch / natuursteen, afm.,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bevestiging wandtegels: lijmen / cementmortel: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bevestiging vloertegels: lijmen / cementmortel:</w:t>
      </w:r>
    </w:p>
    <w:p w:rsidR="00EC1DBD" w:rsidRDefault="00EC1DBD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H42.Dekvloeren:</w:t>
      </w: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cementdek, dikte, klasse: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anhydrietvloer, dikte, klasse: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zwevende vloer, isolatie, dekvloer, wapening: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overige vloerafwerkingen: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H43.Metaal- en kunststofwerken: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luiken, type, soort: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roosters, soort,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omrandingen, materiaal,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luifelelementen, buiten / binnen,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afdekprofielen, merk, type: aluminium / staal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H44.Plafond/wand: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binnenplafond, panelen / stroken / rooster / lamellen / rasterplafond,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buitenplafond, panelen / stroken / rooster / lamellen / rasterplafond,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systeemwand,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metal-stud, wandopbouw / enkele / dubbele beplating,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sanitaire cabine, soort , type 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H45.Afbouwtimmerwerk: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binnen beschietingen, plaatsoort, merk, dikte: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buiten beschietingen, plaatsoort, merk, dikte: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aftimmering / architraaf houtsoort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plinten, houtsoort / mdf afm.: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isolatie, dikte,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H46.Schilderwerk: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hout buiten,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hout binnen,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staalwerk buiten,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staalwerk binnen,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sauswerk binnen, merk, kleur: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glasweefsel met suaswerk: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lastRenderedPageBreak/>
        <w:t xml:space="preserve">sauswerk buiten, merk, kleur: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vloercoating: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antigraffiti:                                                   </w:t>
      </w:r>
    </w:p>
    <w:p w:rsidR="000E50EB" w:rsidRDefault="000E50EB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H47.Binneninricht: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meterkast, merkt, type;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keuken,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kasten,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blad/gootsteen,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stellingen,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postkasten,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bewegwijzering, naam- / nummer- / symboolpl: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H48.Vloerbedekking en stoff: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behang,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elastische vloerbedekking, soort,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zachte vloerbedekking, soort / merk /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sportvloer, soort / merk /type: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vloermat, merk, soort,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H50.Dakgoten/hwa: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gootbekleding, koper / zink / pvc / folie: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HWA-afvoeren, kunststof/metaal,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Pluvia-systeem,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dakafvoeren / spuwers, kunststof / metaal, merk: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H51.Binnenriolering: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leidingmateriaal, PVC/ PP / PE,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vloergoten: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vloerputten: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afscheiders: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vloerpompen: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H52.Waterinstall: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koud waterleiding, materiaal, aantal groepen: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warm waterleiding, materiaal, aantal groepen: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grijswatersysteem: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boiler,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leidingisolatie,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hydrofoorinstallatie, merk 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lastRenderedPageBreak/>
        <w:t>H53.Sanitair: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closet, wand / staand, duo,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urinoir,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wastafel,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bad / douchebak,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kranen,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  <w:lang w:val="fr-FR"/>
        </w:rPr>
      </w:pPr>
      <w:r>
        <w:rPr>
          <w:i/>
          <w:iCs/>
          <w:sz w:val="20"/>
          <w:lang w:val="fr-FR"/>
        </w:rPr>
        <w:t xml:space="preserve">accessoires, merk, type: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  <w:lang w:val="fr-FR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stelpost: ja / nee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H54.Brandbestr.install.: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brandslang, lengte,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blusapparaat, merk, type: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blusleidingen, materiaal: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H55.Gasinstallatie: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gasleiding, materiaal: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aansluitpunten: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   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  <w:lang w:val="fr-FR"/>
        </w:rPr>
      </w:pPr>
      <w:r>
        <w:rPr>
          <w:b/>
          <w:i/>
          <w:iCs/>
          <w:sz w:val="20"/>
          <w:lang w:val="fr-FR"/>
        </w:rPr>
        <w:t>H60.CV installatie: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individueel / stadsverw.: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cv ketel,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warmtepompsysteem: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cv leidingen, materiaal,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verwarmingselementen, soort, merk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vloerverwarming, materiaal,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afvoersysteem individueel / collectief, materiaal 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therm. regeling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dakkap: soort/type/merk: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H61.Vent.luchtbehandelingssyst.: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collectief kanaal / shuntsysteem, soort 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buismateriaal, soort,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ventilator, soort,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gebalanceerd systeem,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binnenrooster, soort, merk, diam.: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dakkap,  gecombineerd met CV ja / nee,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 xml:space="preserve">H70.Electrotechnisch inst: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laagspanning- / hoogspanningssysteem: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meterkast,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aantal fasen: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lastRenderedPageBreak/>
        <w:t>schakelaars, soort,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wandcontactdoos, soort,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kabelgoot soort, merk 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armaturen,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 xml:space="preserve">H.75.Communicatie- en beveiliginginstallatie: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telefoonsysteem,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oproepsysteem,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videofoonsysteem,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brandmeldsysteem,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beveiligingssysteem,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kabelsystemen, soort, merk: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H.80 Liftinstall: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Elektrische pers. lift, merk, type: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Hydraulische pers. lift,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Goederenlift, merk, type: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b/>
          <w:i/>
          <w:iCs/>
          <w:sz w:val="20"/>
        </w:rPr>
        <w:t>H.84 Gevelonderh. Installaties: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glazenwasinstallatie, merk, type: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  <w:r>
        <w:rPr>
          <w:b/>
          <w:i/>
          <w:iCs/>
          <w:sz w:val="20"/>
        </w:rPr>
        <w:t>Extra aanvullingen: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b/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Gaarne de lijst zo volledig mogelijk invullen als aanvulling op uw tekeningen en documenten.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 xml:space="preserve">             </w:t>
      </w:r>
    </w:p>
    <w:p w:rsidR="00332DEA" w:rsidRDefault="00332DEA">
      <w:pPr>
        <w:widowControl w:val="0"/>
        <w:tabs>
          <w:tab w:val="left" w:pos="-1099"/>
          <w:tab w:val="left" w:pos="-720"/>
          <w:tab w:val="left" w:pos="0"/>
          <w:tab w:val="left" w:pos="720"/>
          <w:tab w:val="left" w:pos="1440"/>
          <w:tab w:val="left" w:pos="1621"/>
          <w:tab w:val="left" w:pos="2880"/>
          <w:tab w:val="left" w:pos="3600"/>
          <w:tab w:val="left" w:pos="4320"/>
          <w:tab w:val="left" w:pos="4795"/>
          <w:tab w:val="left" w:pos="5760"/>
          <w:tab w:val="left" w:pos="6480"/>
          <w:tab w:val="left" w:pos="7200"/>
          <w:tab w:val="left" w:pos="7920"/>
          <w:tab w:val="left" w:pos="8640"/>
        </w:tabs>
        <w:spacing w:line="219" w:lineRule="auto"/>
        <w:rPr>
          <w:i/>
          <w:iCs/>
          <w:sz w:val="20"/>
        </w:rPr>
      </w:pPr>
      <w:r>
        <w:rPr>
          <w:i/>
          <w:iCs/>
          <w:sz w:val="20"/>
        </w:rPr>
        <w:t>S. Katier</w:t>
      </w:r>
    </w:p>
    <w:p w:rsidR="00332DEA" w:rsidRDefault="00332DEA">
      <w:pPr>
        <w:rPr>
          <w:rFonts w:ascii="Arial" w:hAnsi="Arial" w:cs="Arial"/>
          <w:sz w:val="20"/>
        </w:rPr>
      </w:pPr>
    </w:p>
    <w:sectPr w:rsidR="00332DEA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DEA" w:rsidRDefault="00332DEA">
      <w:r>
        <w:separator/>
      </w:r>
    </w:p>
  </w:endnote>
  <w:endnote w:type="continuationSeparator" w:id="0">
    <w:p w:rsidR="00332DEA" w:rsidRDefault="0033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EA" w:rsidRDefault="00332D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332DEA" w:rsidRDefault="00332D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DEA" w:rsidRDefault="00332DEA">
    <w:pPr>
      <w:pStyle w:val="Voettekst"/>
      <w:framePr w:wrap="around" w:vAnchor="text" w:hAnchor="margin" w:xAlign="right" w:y="1"/>
      <w:rPr>
        <w:rStyle w:val="Paginanummer"/>
        <w:rFonts w:ascii="Arial" w:hAnsi="Arial" w:cs="Arial"/>
        <w:sz w:val="20"/>
      </w:rPr>
    </w:pPr>
    <w:r>
      <w:rPr>
        <w:rStyle w:val="Paginanummer"/>
        <w:rFonts w:ascii="Arial" w:hAnsi="Arial" w:cs="Arial"/>
        <w:sz w:val="20"/>
      </w:rPr>
      <w:fldChar w:fldCharType="begin"/>
    </w:r>
    <w:r>
      <w:rPr>
        <w:rStyle w:val="Paginanummer"/>
        <w:rFonts w:ascii="Arial" w:hAnsi="Arial" w:cs="Arial"/>
        <w:sz w:val="20"/>
      </w:rPr>
      <w:instrText xml:space="preserve">PAGE  </w:instrText>
    </w:r>
    <w:r>
      <w:rPr>
        <w:rStyle w:val="Paginanummer"/>
        <w:rFonts w:ascii="Arial" w:hAnsi="Arial" w:cs="Arial"/>
        <w:sz w:val="20"/>
      </w:rPr>
      <w:fldChar w:fldCharType="separate"/>
    </w:r>
    <w:r w:rsidR="00EC1DBD">
      <w:rPr>
        <w:rStyle w:val="Paginanummer"/>
        <w:rFonts w:ascii="Arial" w:hAnsi="Arial" w:cs="Arial"/>
        <w:noProof/>
        <w:sz w:val="20"/>
      </w:rPr>
      <w:t>4</w:t>
    </w:r>
    <w:r>
      <w:rPr>
        <w:rStyle w:val="Paginanummer"/>
        <w:rFonts w:ascii="Arial" w:hAnsi="Arial" w:cs="Arial"/>
        <w:sz w:val="20"/>
      </w:rPr>
      <w:fldChar w:fldCharType="end"/>
    </w:r>
  </w:p>
  <w:p w:rsidR="00332DEA" w:rsidRDefault="00332DEA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DEA" w:rsidRDefault="00332DEA">
      <w:r>
        <w:separator/>
      </w:r>
    </w:p>
  </w:footnote>
  <w:footnote w:type="continuationSeparator" w:id="0">
    <w:p w:rsidR="00332DEA" w:rsidRDefault="0033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773"/>
    <w:multiLevelType w:val="hybridMultilevel"/>
    <w:tmpl w:val="71C2994C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B40E91"/>
    <w:multiLevelType w:val="hybridMultilevel"/>
    <w:tmpl w:val="AB324828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1D0DC8"/>
    <w:multiLevelType w:val="hybridMultilevel"/>
    <w:tmpl w:val="378672E0"/>
    <w:lvl w:ilvl="0" w:tplc="5D5884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331A9"/>
    <w:multiLevelType w:val="hybridMultilevel"/>
    <w:tmpl w:val="AB32482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F644BF"/>
    <w:multiLevelType w:val="hybridMultilevel"/>
    <w:tmpl w:val="8EFA8A46"/>
    <w:lvl w:ilvl="0" w:tplc="85F21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DBD"/>
    <w:rsid w:val="000A409B"/>
    <w:rsid w:val="000E50EB"/>
    <w:rsid w:val="001557C1"/>
    <w:rsid w:val="00332DEA"/>
    <w:rsid w:val="00EC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19D30F0"/>
  <w15:chartTrackingRefBased/>
  <w15:docId w15:val="{C0659F40-39E3-4715-9BEE-5576D01F9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semiHidden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character" w:customStyle="1" w:styleId="SYSHYPERTEXT">
    <w:name w:val="SYS_HYPERTEXT"/>
    <w:rPr>
      <w:color w:val="0000FF"/>
      <w:u w:val="single"/>
    </w:rPr>
  </w:style>
  <w:style w:type="character" w:styleId="Hyperlink">
    <w:name w:val="Hyperlink"/>
    <w:uiPriority w:val="99"/>
    <w:unhideWhenUsed/>
    <w:rsid w:val="00EC1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cQhjntkbz6yxZ3t0NH2rhogPfNmpBoM61DuCtLFkTV0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1765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11455</CharactersWithSpaces>
  <SharedDoc>false</SharedDoc>
  <HLinks>
    <vt:vector size="6" baseType="variant">
      <vt:variant>
        <vt:i4>4456466</vt:i4>
      </vt:variant>
      <vt:variant>
        <vt:i4>0</vt:i4>
      </vt:variant>
      <vt:variant>
        <vt:i4>0</vt:i4>
      </vt:variant>
      <vt:variant>
        <vt:i4>5</vt:i4>
      </vt:variant>
      <vt:variant>
        <vt:lpwstr>https://docs.google.com/forms/d/1cQhjntkbz6yxZ3t0NH2rhogPfNmpBoM61DuCtLFkTV0/viewform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</dc:creator>
  <cp:keywords/>
  <dc:description/>
  <cp:lastModifiedBy>Kabu</cp:lastModifiedBy>
  <cp:revision>2</cp:revision>
  <dcterms:created xsi:type="dcterms:W3CDTF">2017-01-09T12:22:00Z</dcterms:created>
  <dcterms:modified xsi:type="dcterms:W3CDTF">2017-01-09T12:22:00Z</dcterms:modified>
</cp:coreProperties>
</file>